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5B" w:rsidRDefault="00A71E5B" w:rsidP="00A71E5B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附件1</w:t>
      </w:r>
    </w:p>
    <w:p w:rsidR="00A71E5B" w:rsidRDefault="00A71E5B" w:rsidP="00A71E5B">
      <w:pPr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阳光学院创新创业导师推荐表</w:t>
      </w:r>
    </w:p>
    <w:p w:rsidR="00A71E5B" w:rsidRDefault="00A71E5B" w:rsidP="00A71E5B">
      <w:pPr>
        <w:rPr>
          <w:rFonts w:ascii="宋体" w:hAnsi="宋体"/>
          <w:sz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923"/>
        <w:gridCol w:w="709"/>
        <w:gridCol w:w="486"/>
        <w:gridCol w:w="365"/>
        <w:gridCol w:w="708"/>
        <w:gridCol w:w="1134"/>
        <w:gridCol w:w="567"/>
        <w:gridCol w:w="1560"/>
        <w:gridCol w:w="1417"/>
      </w:tblGrid>
      <w:tr w:rsidR="00A71E5B" w:rsidTr="00855A6D">
        <w:trPr>
          <w:trHeight w:val="45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560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45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923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最高学历、学位</w:t>
            </w:r>
          </w:p>
        </w:tc>
        <w:tc>
          <w:tcPr>
            <w:tcW w:w="1560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45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191" w:type="dxa"/>
            <w:gridSpan w:val="5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</w:p>
        </w:tc>
        <w:tc>
          <w:tcPr>
            <w:tcW w:w="1560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45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3191" w:type="dxa"/>
            <w:gridSpan w:val="5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电话手机</w:t>
            </w:r>
          </w:p>
        </w:tc>
        <w:tc>
          <w:tcPr>
            <w:tcW w:w="1560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45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869" w:type="dxa"/>
            <w:gridSpan w:val="9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363"/>
        </w:trPr>
        <w:tc>
          <w:tcPr>
            <w:tcW w:w="1062" w:type="dxa"/>
            <w:vMerge w:val="restart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推荐类别</w:t>
            </w:r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（可多选）</w:t>
            </w:r>
          </w:p>
        </w:tc>
        <w:tc>
          <w:tcPr>
            <w:tcW w:w="2118" w:type="dxa"/>
            <w:gridSpan w:val="3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授课指导</w:t>
            </w:r>
          </w:p>
        </w:tc>
        <w:tc>
          <w:tcPr>
            <w:tcW w:w="5751" w:type="dxa"/>
            <w:gridSpan w:val="6"/>
            <w:vAlign w:val="center"/>
          </w:tcPr>
          <w:p w:rsidR="00A71E5B" w:rsidRDefault="00A71E5B" w:rsidP="00855A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363"/>
        </w:trPr>
        <w:tc>
          <w:tcPr>
            <w:tcW w:w="1062" w:type="dxa"/>
            <w:vMerge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项目指导</w:t>
            </w:r>
          </w:p>
        </w:tc>
        <w:tc>
          <w:tcPr>
            <w:tcW w:w="5751" w:type="dxa"/>
            <w:gridSpan w:val="6"/>
            <w:vAlign w:val="center"/>
          </w:tcPr>
          <w:p w:rsidR="00A71E5B" w:rsidRDefault="00A71E5B" w:rsidP="00855A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454"/>
        </w:trPr>
        <w:tc>
          <w:tcPr>
            <w:tcW w:w="1062" w:type="dxa"/>
            <w:vMerge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专题讲座</w:t>
            </w:r>
          </w:p>
        </w:tc>
        <w:tc>
          <w:tcPr>
            <w:tcW w:w="5751" w:type="dxa"/>
            <w:gridSpan w:val="6"/>
            <w:vAlign w:val="center"/>
          </w:tcPr>
          <w:p w:rsidR="00A71E5B" w:rsidRDefault="00A71E5B" w:rsidP="00855A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454"/>
        </w:trPr>
        <w:tc>
          <w:tcPr>
            <w:tcW w:w="1062" w:type="dxa"/>
            <w:vMerge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A71E5B" w:rsidRDefault="00A71E5B" w:rsidP="00855A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竞赛指导</w:t>
            </w:r>
          </w:p>
        </w:tc>
        <w:tc>
          <w:tcPr>
            <w:tcW w:w="5751" w:type="dxa"/>
            <w:gridSpan w:val="6"/>
            <w:vAlign w:val="center"/>
          </w:tcPr>
          <w:p w:rsidR="00A71E5B" w:rsidRDefault="00A71E5B" w:rsidP="00855A6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1E5B" w:rsidTr="00855A6D">
        <w:trPr>
          <w:trHeight w:val="233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</w:t>
            </w:r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</w:t>
            </w:r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A71E5B" w:rsidRDefault="00A71E5B" w:rsidP="00855A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经历历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proofErr w:type="gramEnd"/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</w:t>
            </w:r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简介</w:t>
            </w:r>
          </w:p>
          <w:p w:rsidR="00A71E5B" w:rsidRDefault="00A71E5B" w:rsidP="00855A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69" w:type="dxa"/>
            <w:gridSpan w:val="9"/>
            <w:vAlign w:val="center"/>
          </w:tcPr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A71E5B" w:rsidTr="00855A6D">
        <w:trPr>
          <w:trHeight w:val="2263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推荐</w:t>
            </w:r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69" w:type="dxa"/>
            <w:gridSpan w:val="9"/>
            <w:vAlign w:val="center"/>
          </w:tcPr>
          <w:p w:rsidR="00A71E5B" w:rsidRDefault="00A71E5B" w:rsidP="00855A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71E5B" w:rsidRDefault="00A71E5B" w:rsidP="00855A6D">
            <w:pPr>
              <w:ind w:firstLineChars="1965" w:firstLine="471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推荐单位（盖章）</w:t>
            </w: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A71E5B" w:rsidTr="00855A6D">
        <w:trPr>
          <w:trHeight w:hRule="exact" w:val="1704"/>
        </w:trPr>
        <w:tc>
          <w:tcPr>
            <w:tcW w:w="1062" w:type="dxa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69" w:type="dxa"/>
            <w:gridSpan w:val="9"/>
            <w:vAlign w:val="center"/>
          </w:tcPr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  <w:p w:rsidR="00A71E5B" w:rsidRDefault="00A71E5B" w:rsidP="00855A6D">
            <w:pPr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A71E5B" w:rsidRDefault="00A71E5B" w:rsidP="00A71E5B">
      <w:pPr>
        <w:widowControl/>
        <w:ind w:right="640"/>
        <w:jc w:val="left"/>
        <w:rPr>
          <w:kern w:val="0"/>
        </w:rPr>
      </w:pPr>
      <w:r>
        <w:rPr>
          <w:rFonts w:hint="eastAsia"/>
          <w:kern w:val="0"/>
        </w:rPr>
        <w:t>推荐单位联系人：联系电话：</w:t>
      </w:r>
    </w:p>
    <w:p w:rsidR="00A71E5B" w:rsidRDefault="00A71E5B" w:rsidP="00A71E5B">
      <w:pPr>
        <w:rPr>
          <w:rFonts w:hAnsi="宋体"/>
          <w:b/>
          <w:sz w:val="32"/>
          <w:szCs w:val="32"/>
        </w:rPr>
      </w:pPr>
    </w:p>
    <w:p w:rsidR="00A71E5B" w:rsidRDefault="00A71E5B" w:rsidP="00A71E5B">
      <w:pPr>
        <w:rPr>
          <w:rFonts w:hAnsi="宋体"/>
          <w:b/>
          <w:sz w:val="32"/>
          <w:szCs w:val="32"/>
        </w:rPr>
      </w:pPr>
    </w:p>
    <w:p w:rsidR="00A71E5B" w:rsidRDefault="00A71E5B" w:rsidP="00A71E5B">
      <w:pPr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lastRenderedPageBreak/>
        <w:t>附件</w:t>
      </w:r>
      <w:r>
        <w:rPr>
          <w:rFonts w:hAnsi="宋体" w:hint="eastAsia"/>
          <w:b/>
          <w:sz w:val="28"/>
          <w:szCs w:val="28"/>
        </w:rPr>
        <w:t>2</w:t>
      </w:r>
    </w:p>
    <w:p w:rsidR="00A71E5B" w:rsidRDefault="00A71E5B" w:rsidP="00A71E5B">
      <w:pPr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创业指导申请表</w:t>
      </w:r>
    </w:p>
    <w:tbl>
      <w:tblPr>
        <w:tblpPr w:leftFromText="180" w:rightFromText="180" w:vertAnchor="page" w:horzAnchor="margin" w:tblpY="2848"/>
        <w:tblW w:w="8440" w:type="dxa"/>
        <w:tblLayout w:type="fixed"/>
        <w:tblLook w:val="04A0"/>
      </w:tblPr>
      <w:tblGrid>
        <w:gridCol w:w="2500"/>
        <w:gridCol w:w="1860"/>
        <w:gridCol w:w="953"/>
        <w:gridCol w:w="967"/>
        <w:gridCol w:w="1350"/>
        <w:gridCol w:w="810"/>
      </w:tblGrid>
      <w:tr w:rsidR="00A71E5B" w:rsidTr="00855A6D">
        <w:trPr>
          <w:trHeight w:val="63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企业名称（团队名称）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1E5B" w:rsidTr="00855A6D">
        <w:trPr>
          <w:trHeight w:val="73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1E5B" w:rsidTr="00855A6D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□创业型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□竞赛型</w:t>
            </w:r>
          </w:p>
        </w:tc>
      </w:tr>
      <w:tr w:rsidR="00A71E5B" w:rsidTr="00855A6D">
        <w:trPr>
          <w:trHeight w:val="15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企业（项目）类型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□服务型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□文化创意型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□科技创新型</w:t>
            </w:r>
          </w:p>
        </w:tc>
      </w:tr>
      <w:tr w:rsidR="00A71E5B" w:rsidTr="00855A6D">
        <w:trPr>
          <w:trHeight w:val="35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企业简介（项目简介）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1E5B" w:rsidTr="00855A6D">
        <w:trPr>
          <w:trHeight w:val="23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企业（项目）困难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1E5B" w:rsidTr="00855A6D">
        <w:trPr>
          <w:trHeight w:val="8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需要哪类帮助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1E5B" w:rsidTr="00855A6D">
        <w:trPr>
          <w:trHeight w:val="8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心仪的创业导师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5B" w:rsidRDefault="00A71E5B" w:rsidP="00855A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71E5B" w:rsidRDefault="00A71E5B" w:rsidP="00A71E5B">
      <w:pPr>
        <w:rPr>
          <w:rFonts w:hAnsi="宋体"/>
          <w:b/>
          <w:sz w:val="32"/>
          <w:szCs w:val="32"/>
        </w:rPr>
      </w:pPr>
    </w:p>
    <w:p w:rsidR="00A71E5B" w:rsidRDefault="00A71E5B" w:rsidP="00A71E5B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附件3</w:t>
      </w:r>
    </w:p>
    <w:p w:rsidR="00A71E5B" w:rsidRDefault="00A71E5B" w:rsidP="00A71E5B">
      <w:pPr>
        <w:jc w:val="center"/>
        <w:rPr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企业顾问聘任协议书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甲方（创业导师）： 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乙方（被辅导学生）： 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丙方（创新创业教育中心）：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甲乙丙三方本着弘扬创新创业精神，帮助创业企业快速成长，共同服务于创新创业事业的原则，经充分协商，就创业导师服务事宜达成如下协议。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乙方聘请甲方为指导本企业的顾问，本协议有效期为一年，时间自年月日至年月日。</w:t>
      </w:r>
    </w:p>
    <w:p w:rsidR="00A71E5B" w:rsidRDefault="00A71E5B" w:rsidP="00A71E5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 </w:t>
      </w:r>
    </w:p>
    <w:p w:rsidR="00A71E5B" w:rsidRDefault="00A71E5B" w:rsidP="00A71E5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甲方的权利和义务：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1、指导乙方，经常性与乙方保持沟通交流，每月不少于一次，累计 交流时间不少于2小时；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2、经常与乙方沟通企业发展和项目进展状况，给出指导性建设方案和建议。主动了解乙方团队及企业发展情况，并针对其困惑和问题给予指导。并定时向丙方汇报； 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3、保守乙方的商业机密，保护乙方的知识产权，未征得乙方同意，不得利用乙方提供的信息（包括财务信息、商业机密、其他知识产权等）与第四方从事盈利性活动； 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4、对乙方有成功预期的项目，优先向丙方提出对风险投资、合作或向创业投资机构的享用权。</w:t>
      </w:r>
    </w:p>
    <w:p w:rsidR="00A71E5B" w:rsidRDefault="00A71E5B" w:rsidP="00A71E5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 乙方的权利与义务： 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1、聘请甲方为企业顾问，自愿与甲方创业与管理等问题进行深入交流和对话，而非寻求单纯的实务帮助；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2、乐于投入时间和精力，积极主动递交有关企业情况资料与甲方联络交流，同时加强与其他导师的交流；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3、向甲方提交企业团队及公司简介、团队个人创业经历及企业规划、创业导师行动目的简述的申请材料；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4、应向甲方提交季度和年度报告，对创业导师指导进展进行阶段性总结并提建议；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5、应对甲方的指导给予足够的重视，但有权决定是否采纳甲方的意见和建议，决策结果由乙方承担。</w:t>
      </w:r>
    </w:p>
    <w:p w:rsidR="00A71E5B" w:rsidRDefault="00A71E5B" w:rsidP="00A71E5B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丙方的权利与义务： 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1、丙方要严格按照规定监督甲乙双方，发现其中一方出现不当行为应给予警告； 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2、丙方应开设一系列创新创业课程，指导甲乙双方创新创业方面会出现的一系列问题；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3、丙方应不定时的检查甲乙双方创新创业工作，并</w:t>
      </w:r>
      <w:proofErr w:type="gramStart"/>
      <w:r>
        <w:rPr>
          <w:rFonts w:ascii="宋体" w:hAnsi="宋体" w:cs="宋体" w:hint="eastAsia"/>
          <w:sz w:val="28"/>
          <w:szCs w:val="28"/>
        </w:rPr>
        <w:t>给于</w:t>
      </w:r>
      <w:proofErr w:type="gramEnd"/>
      <w:r>
        <w:rPr>
          <w:rFonts w:ascii="宋体" w:hAnsi="宋体" w:cs="宋体" w:hint="eastAsia"/>
          <w:sz w:val="28"/>
          <w:szCs w:val="28"/>
        </w:rPr>
        <w:t>一定的安慰，对于表现突出的给予奖励；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4、丙方应积极解决甲乙双方之间的矛盾。</w:t>
      </w:r>
    </w:p>
    <w:p w:rsidR="00A71E5B" w:rsidRDefault="00A71E5B" w:rsidP="00A71E5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争议解决：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1、本协议在履行过程中发生争执，先应由甲乙双方协商解决。解决不了可找丙方给予协商；</w:t>
      </w:r>
    </w:p>
    <w:p w:rsidR="00A71E5B" w:rsidRDefault="00A71E5B" w:rsidP="00A71E5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甲方和乙方发生理念上的矛盾，乙方需积极主动与甲方沟通交流，甲方和乙方存在严重分歧时，经协商未果时，甲乙双方可提出终止协议的请求。如果甲方与乙方的矛盾经过双方沟通交流不得以解决，双方应找到丙方给予协商解决，不可以私自解除合约。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A71E5B" w:rsidRDefault="00A71E5B" w:rsidP="00A71E5B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本协议一式两份，双方签字盖章时生效，甲乙双方各执一份。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甲方（签字）：</w:t>
      </w:r>
    </w:p>
    <w:p w:rsidR="00A71E5B" w:rsidRDefault="00A71E5B" w:rsidP="00A71E5B">
      <w:pPr>
        <w:wordWrap w:val="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    时间：   年     月       日</w:t>
      </w:r>
    </w:p>
    <w:p w:rsidR="00A71E5B" w:rsidRDefault="00A71E5B" w:rsidP="00A71E5B">
      <w:pPr>
        <w:tabs>
          <w:tab w:val="left" w:pos="5470"/>
          <w:tab w:val="right" w:pos="8426"/>
        </w:tabs>
        <w:wordWrap w:val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ab/>
        <w:t xml:space="preserve">电话：              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乙方（签名）：</w:t>
      </w:r>
    </w:p>
    <w:p w:rsidR="00A71E5B" w:rsidRDefault="00A71E5B" w:rsidP="00A71E5B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          时间：   年     月       日</w:t>
      </w:r>
    </w:p>
    <w:p w:rsidR="00A71E5B" w:rsidRDefault="00A71E5B" w:rsidP="00A71E5B">
      <w:pPr>
        <w:wordWrap w:val="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电话：              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丙方（公章）：</w:t>
      </w:r>
    </w:p>
    <w:p w:rsidR="00A71E5B" w:rsidRDefault="00A71E5B" w:rsidP="00A71E5B">
      <w:pPr>
        <w:wordWrap w:val="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时间：   年     月       日</w:t>
      </w:r>
    </w:p>
    <w:p w:rsidR="00A71E5B" w:rsidRDefault="00A71E5B" w:rsidP="00A71E5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电话：              </w:t>
      </w:r>
    </w:p>
    <w:p w:rsidR="00A71E5B" w:rsidRDefault="00A71E5B" w:rsidP="00A71E5B">
      <w:r>
        <w:t> </w:t>
      </w:r>
    </w:p>
    <w:p w:rsidR="00A71E5B" w:rsidRDefault="00A71E5B" w:rsidP="00A71E5B"/>
    <w:p w:rsidR="00A71E5B" w:rsidRDefault="00A71E5B" w:rsidP="00A71E5B">
      <w:pPr>
        <w:rPr>
          <w:rFonts w:ascii="宋体" w:hAnsi="宋体"/>
          <w:sz w:val="28"/>
          <w:szCs w:val="28"/>
        </w:rPr>
      </w:pPr>
    </w:p>
    <w:p w:rsidR="001A1747" w:rsidRDefault="001A1747"/>
    <w:sectPr w:rsidR="001A1747" w:rsidSect="001A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E5B"/>
    <w:rsid w:val="001A1747"/>
    <w:rsid w:val="00A7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Yvaine Chan</dc:creator>
  <cp:lastModifiedBy>Yvaine Chan</cp:lastModifiedBy>
  <cp:revision>1</cp:revision>
  <dcterms:created xsi:type="dcterms:W3CDTF">2017-06-23T03:46:00Z</dcterms:created>
  <dcterms:modified xsi:type="dcterms:W3CDTF">2017-06-23T03:46:00Z</dcterms:modified>
</cp:coreProperties>
</file>